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EA20" w14:textId="77777777" w:rsidR="00B97A9D" w:rsidRDefault="00B97A9D" w:rsidP="00B9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27D919E8" wp14:editId="4EC390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7050" cy="1353484"/>
            <wp:effectExtent l="0" t="0" r="571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BB Logo zugeschnitt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050" cy="1353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D769C" w14:textId="77777777" w:rsidR="00B97A9D" w:rsidRDefault="00B97A9D" w:rsidP="00B9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0FEC263A" w14:textId="77777777" w:rsidR="00B97A9D" w:rsidRDefault="00B97A9D" w:rsidP="00B9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18333BE" w14:textId="77777777" w:rsidR="00B97A9D" w:rsidRDefault="00B97A9D" w:rsidP="00B9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164F476" w14:textId="77777777" w:rsidR="00B97A9D" w:rsidRDefault="00B97A9D" w:rsidP="00B9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29033733" w14:textId="77777777" w:rsidR="00B97A9D" w:rsidRDefault="00B97A9D" w:rsidP="00B9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B695B51" w14:textId="77777777" w:rsidR="00B97A9D" w:rsidRDefault="00B97A9D" w:rsidP="00B9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3E130AF" w14:textId="77777777" w:rsidR="00B97A9D" w:rsidRDefault="00B97A9D" w:rsidP="00B9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41155F99" w14:textId="77777777" w:rsidR="00B97A9D" w:rsidRDefault="00B97A9D" w:rsidP="00B9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C0148FF" w14:textId="77777777" w:rsidR="00B97A9D" w:rsidRDefault="00B97A9D" w:rsidP="00B97A9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 w:rsidRPr="00B97A9D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Lehrgänge bei Friedhelm Petry</w:t>
      </w:r>
    </w:p>
    <w:p w14:paraId="085A455E" w14:textId="77777777" w:rsidR="00B97A9D" w:rsidRDefault="00B97A9D" w:rsidP="00B97A9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14:paraId="0A23DBD4" w14:textId="70DA3949" w:rsidR="00B97A9D" w:rsidRDefault="00B97A9D" w:rsidP="00B97A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B97A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Vom </w:t>
      </w:r>
      <w:r w:rsidR="0026770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4. bis 6. April 2025</w:t>
      </w:r>
      <w:r w:rsidRPr="00B97A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können wir erneut Herrn Friedhelm Petry bei uns auf der Anlage begrüßen.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Herr Petry unterrichtet ab sicherem E-Niveau bis Klasse S. Die Stundenanzahl kann frei gewählt werden. Es ist die Teilnahme an einem Tag, zwei Tagen oder allen drei Tagen möglich.</w:t>
      </w:r>
    </w:p>
    <w:p w14:paraId="1CB4FBBB" w14:textId="77777777" w:rsidR="00C22712" w:rsidRDefault="00C22712" w:rsidP="00B97A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Die Kosten liegen inkl. Anlagennutzung und Verpflegung bei:</w:t>
      </w:r>
    </w:p>
    <w:p w14:paraId="6629F2BF" w14:textId="421916A6" w:rsidR="00C22712" w:rsidRDefault="00C22712" w:rsidP="00B97A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 Stunde 90</w:t>
      </w:r>
      <w:r w:rsidR="00636B8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€ /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2 Stunden 1</w:t>
      </w:r>
      <w:r w:rsidR="00636B8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5</w:t>
      </w:r>
      <w:r w:rsidR="00636B8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€ /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3 Stunden 245</w:t>
      </w:r>
      <w:r w:rsidR="00636B8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€</w:t>
      </w:r>
    </w:p>
    <w:p w14:paraId="725283F7" w14:textId="77777777" w:rsidR="00C22712" w:rsidRDefault="00C22712" w:rsidP="00B97A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629DA13A" w14:textId="77777777" w:rsidR="00C22712" w:rsidRDefault="00C22712" w:rsidP="00B97A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Bei Interesse und weiteren Fragen freuen wir uns auf einen Anruf unter 0151/20180719</w:t>
      </w:r>
    </w:p>
    <w:p w14:paraId="543F09B5" w14:textId="77777777" w:rsidR="00C22712" w:rsidRPr="00B97A9D" w:rsidRDefault="00C22712" w:rsidP="00B97A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11644437" w14:textId="77777777" w:rsidR="00B97A9D" w:rsidRDefault="00B97A9D" w:rsidP="00B9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4E99B531" w14:textId="77777777" w:rsidR="00B97A9D" w:rsidRDefault="00B97A9D" w:rsidP="00B9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9C8F004" w14:textId="145867AF" w:rsidR="00B97A9D" w:rsidRPr="00B97A9D" w:rsidRDefault="00B97A9D" w:rsidP="00B97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Friedhelm Petry</w:t>
      </w: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</w:t>
      </w:r>
      <w:r w:rsidR="00636B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97A9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Geboren 1947</w:t>
      </w:r>
    </w:p>
    <w:p w14:paraId="2CACB3C7" w14:textId="77777777" w:rsidR="00B97A9D" w:rsidRPr="00B97A9D" w:rsidRDefault="00B97A9D" w:rsidP="00B9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1960 Beginn reiterlicher Werdegang</w:t>
      </w:r>
    </w:p>
    <w:p w14:paraId="7879A98A" w14:textId="77777777" w:rsidR="00B97A9D" w:rsidRPr="00B97A9D" w:rsidRDefault="00B97A9D" w:rsidP="00B9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Ausbildung und Reiterlicher Werdegang beginnen 1960 in Aachen</w:t>
      </w:r>
    </w:p>
    <w:p w14:paraId="6E6A0193" w14:textId="77777777" w:rsidR="00B97A9D" w:rsidRPr="00B97A9D" w:rsidRDefault="00B97A9D" w:rsidP="00B9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1963 Beginn der Ausbildung als Bürolehrling beim Reiterverein Aachen</w:t>
      </w:r>
    </w:p>
    <w:p w14:paraId="73CB5AB6" w14:textId="77777777" w:rsidR="00B97A9D" w:rsidRPr="00B97A9D" w:rsidRDefault="00B97A9D" w:rsidP="00B9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Gleichzeitig Beginn der beruflichen Reitlaufbahn: Werner Schönwald, Otto Pläge und Willi Schultheis wurden meine prägendsten Ausbilder.</w:t>
      </w:r>
    </w:p>
    <w:p w14:paraId="5B63F120" w14:textId="77777777" w:rsidR="00B97A9D" w:rsidRPr="00B97A9D" w:rsidRDefault="00B97A9D" w:rsidP="00B9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Weiter begleitet wurde ich von Franz Lage, Fritz Tempelmann und Harry Boldt</w:t>
      </w:r>
    </w:p>
    <w:p w14:paraId="24263FF4" w14:textId="77777777" w:rsidR="00B97A9D" w:rsidRPr="00B97A9D" w:rsidRDefault="00B97A9D" w:rsidP="00B9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1965 Bereiterprüfung an der Deutschen Reitschule in Warendorf</w:t>
      </w:r>
    </w:p>
    <w:p w14:paraId="6A70399F" w14:textId="77777777" w:rsidR="00B97A9D" w:rsidRPr="00B97A9D" w:rsidRDefault="00B97A9D" w:rsidP="00B9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1970 Prüfung zum Pferdewirtschaftsmeister</w:t>
      </w:r>
    </w:p>
    <w:p w14:paraId="6E5F7BA0" w14:textId="77777777" w:rsidR="00B97A9D" w:rsidRPr="00B97A9D" w:rsidRDefault="00B97A9D" w:rsidP="00B9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1972 Abschluss als Bürokaufmann</w:t>
      </w:r>
    </w:p>
    <w:p w14:paraId="6016946C" w14:textId="77777777" w:rsidR="00B97A9D" w:rsidRPr="00B97A9D" w:rsidRDefault="00B97A9D" w:rsidP="00B97A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97A9D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Berufliche/reiterliche Laufbahn:</w:t>
      </w:r>
    </w:p>
    <w:p w14:paraId="5D48D145" w14:textId="77777777" w:rsidR="00B97A9D" w:rsidRPr="00B97A9D" w:rsidRDefault="00B97A9D" w:rsidP="00B97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Ab 1971: 35 Jahre beim CHIO in Aachen am Dressurviereck tätig</w:t>
      </w:r>
    </w:p>
    <w:p w14:paraId="4D911C55" w14:textId="77777777" w:rsidR="00B97A9D" w:rsidRPr="00B97A9D" w:rsidRDefault="00B97A9D" w:rsidP="00B97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Ab 1975: 10 mal Ausbildungsleiter bei den jährliche Auktionen des Rheinischen Pferdestammbuchs</w:t>
      </w:r>
    </w:p>
    <w:p w14:paraId="52F8C1AB" w14:textId="77777777" w:rsidR="00B97A9D" w:rsidRPr="00B97A9D" w:rsidRDefault="00B97A9D" w:rsidP="00B97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1978 Verleihung der St.Georg´s Plakette des Verbandes der Reit-und Fahrvereine Rheinland e.V.</w:t>
      </w:r>
    </w:p>
    <w:p w14:paraId="2C2AA054" w14:textId="77777777" w:rsidR="00B97A9D" w:rsidRPr="00B97A9D" w:rsidRDefault="00B97A9D" w:rsidP="00B97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1983 als jüngster Rheinländer, Verleihung der goldenen Ehrennadel des Verbandes</w:t>
      </w:r>
    </w:p>
    <w:p w14:paraId="7A557CDF" w14:textId="77777777" w:rsidR="00B97A9D" w:rsidRPr="00B97A9D" w:rsidRDefault="00B97A9D" w:rsidP="00B97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Zahlreiche Turnierstarts in Dressur-, Spring- und Vielseitigkeitsprüfungen. Dressur bis Grand Prix</w:t>
      </w:r>
    </w:p>
    <w:p w14:paraId="3CA4665B" w14:textId="77777777" w:rsidR="00B97A9D" w:rsidRPr="00B97A9D" w:rsidRDefault="00B97A9D" w:rsidP="00B97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Über 25 Jahre aktiv im Prüfungsausschuss für Pferdewirte an der Deutschen Reitschule in Warendorf</w:t>
      </w:r>
    </w:p>
    <w:p w14:paraId="09F787E7" w14:textId="77777777" w:rsidR="00B97A9D" w:rsidRPr="00B97A9D" w:rsidRDefault="00B97A9D" w:rsidP="00B97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30 Jahre Führung eines eigenen Ausbildungsstalls mit erfolgreicher Ausbildung zahlreicher Lehrlinge</w:t>
      </w:r>
    </w:p>
    <w:p w14:paraId="78257065" w14:textId="77777777" w:rsidR="00B97A9D" w:rsidRPr="00B97A9D" w:rsidRDefault="00B97A9D" w:rsidP="00B97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Ehemaliger Richter für Pferdeleistungsprüfungen, aufgenommen in die Ehrenrichterliste des rheinischen Verbandes</w:t>
      </w:r>
    </w:p>
    <w:p w14:paraId="2C2C1A0F" w14:textId="546EAE61" w:rsidR="00B97A9D" w:rsidRPr="00636B8F" w:rsidRDefault="00B97A9D" w:rsidP="00636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Heute:</w:t>
      </w:r>
    </w:p>
    <w:p w14:paraId="32F07795" w14:textId="77777777" w:rsidR="00B97A9D" w:rsidRPr="00B97A9D" w:rsidRDefault="00B97A9D" w:rsidP="00636B8F">
      <w:pPr>
        <w:numPr>
          <w:ilvl w:val="0"/>
          <w:numId w:val="2"/>
        </w:numPr>
        <w:tabs>
          <w:tab w:val="num" w:pos="11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Seit 2005 freiberuflicher mobiler Ausbilder in Deutschland, England und Österreich mit Reitlehrgängen in allen Sparten der Reiterei, Schwerpunkt Dressur</w:t>
      </w:r>
    </w:p>
    <w:p w14:paraId="4E286991" w14:textId="77777777" w:rsidR="00B97A9D" w:rsidRPr="00B97A9D" w:rsidRDefault="00B97A9D" w:rsidP="00636B8F">
      <w:pPr>
        <w:numPr>
          <w:ilvl w:val="0"/>
          <w:numId w:val="2"/>
        </w:numPr>
        <w:tabs>
          <w:tab w:val="num" w:pos="11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2008 Ernennung zum Xenophon-Trainer</w:t>
      </w:r>
    </w:p>
    <w:p w14:paraId="7F66C2BA" w14:textId="77777777" w:rsidR="00B97A9D" w:rsidRPr="00B97A9D" w:rsidRDefault="00B97A9D" w:rsidP="00636B8F">
      <w:pPr>
        <w:numPr>
          <w:ilvl w:val="0"/>
          <w:numId w:val="2"/>
        </w:numPr>
        <w:tabs>
          <w:tab w:val="num" w:pos="11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2017 Aufnahme in die Ehrenrichter-und Ehrenparcourchefliste durch die Kommission für Pferdeleistungsprüfungen Rheinland</w:t>
      </w:r>
    </w:p>
    <w:p w14:paraId="24495EB8" w14:textId="77777777" w:rsidR="00B97A9D" w:rsidRPr="00B97A9D" w:rsidRDefault="00B97A9D" w:rsidP="00636B8F">
      <w:pPr>
        <w:numPr>
          <w:ilvl w:val="0"/>
          <w:numId w:val="2"/>
        </w:numPr>
        <w:tabs>
          <w:tab w:val="num" w:pos="11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Auszeichnung für 50jährige Mitgliedschaft in der Bundesvereinigung der Berufsreiter</w:t>
      </w:r>
    </w:p>
    <w:p w14:paraId="2DC38A24" w14:textId="77777777" w:rsidR="00B97A9D" w:rsidRPr="00B97A9D" w:rsidRDefault="00B97A9D" w:rsidP="00636B8F">
      <w:pPr>
        <w:numPr>
          <w:ilvl w:val="0"/>
          <w:numId w:val="2"/>
        </w:numPr>
        <w:tabs>
          <w:tab w:val="num" w:pos="11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Verheiratet mit Regina Seidler, ebenfalls Pferdewirtschaftsmeister Zucht und Haltung und Reiten, Bewegungstrainer nach Eckart Meyners</w:t>
      </w:r>
    </w:p>
    <w:p w14:paraId="419763FD" w14:textId="77777777" w:rsidR="00B97A9D" w:rsidRPr="00B97A9D" w:rsidRDefault="00B97A9D" w:rsidP="00636B8F">
      <w:pPr>
        <w:numPr>
          <w:ilvl w:val="0"/>
          <w:numId w:val="2"/>
        </w:numPr>
        <w:tabs>
          <w:tab w:val="num" w:pos="11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A9D">
        <w:rPr>
          <w:rFonts w:ascii="Times New Roman" w:eastAsia="Times New Roman" w:hAnsi="Times New Roman" w:cs="Times New Roman"/>
          <w:sz w:val="24"/>
          <w:szCs w:val="24"/>
          <w:lang w:eastAsia="de-DE"/>
        </w:rPr>
        <w:t>Im März 2024, aufgrund seiner langjährigen Verdienste im Pferdesport im Rheinland und darüber hinaus, die Verleihung der Trainernadel in Gold, vom Ehrenpräsidenten des Pferdesportverbands Rheinland, Herrn Friedrich Witte.</w:t>
      </w:r>
    </w:p>
    <w:p w14:paraId="67E3C3BD" w14:textId="77777777" w:rsidR="00F057E8" w:rsidRDefault="00F057E8"/>
    <w:sectPr w:rsidR="00F057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4499"/>
    <w:multiLevelType w:val="multilevel"/>
    <w:tmpl w:val="E4C8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415EC"/>
    <w:multiLevelType w:val="multilevel"/>
    <w:tmpl w:val="4B48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01DA0"/>
    <w:multiLevelType w:val="multilevel"/>
    <w:tmpl w:val="6E8A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733408">
    <w:abstractNumId w:val="0"/>
  </w:num>
  <w:num w:numId="2" w16cid:durableId="1527525502">
    <w:abstractNumId w:val="2"/>
  </w:num>
  <w:num w:numId="3" w16cid:durableId="1951933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9D"/>
    <w:rsid w:val="00267708"/>
    <w:rsid w:val="00636B8F"/>
    <w:rsid w:val="00831E88"/>
    <w:rsid w:val="00AB1490"/>
    <w:rsid w:val="00B97A9D"/>
    <w:rsid w:val="00C22712"/>
    <w:rsid w:val="00F0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3587"/>
  <w15:chartTrackingRefBased/>
  <w15:docId w15:val="{39067CA2-C5BC-43B3-A435-06FA6CE2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Büdenbender</dc:creator>
  <cp:keywords/>
  <dc:description/>
  <cp:lastModifiedBy>Anna Katharina Schürbusch-Hoof</cp:lastModifiedBy>
  <cp:revision>3</cp:revision>
  <dcterms:created xsi:type="dcterms:W3CDTF">2024-10-01T07:24:00Z</dcterms:created>
  <dcterms:modified xsi:type="dcterms:W3CDTF">2025-02-04T10:55:00Z</dcterms:modified>
</cp:coreProperties>
</file>